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line="1254" w:lineRule="exact"/>
        <w:ind w:left="101" w:right="296" w:firstLine="0"/>
        <w:jc w:val="center"/>
        <w:rPr>
          <w:rFonts w:hint="eastAsia" w:ascii="华文新魏" w:eastAsia="华文新魏"/>
          <w:sz w:val="92"/>
        </w:rPr>
      </w:pPr>
      <w:r>
        <w:rPr>
          <w:rFonts w:hint="eastAsia" w:ascii="华文新魏" w:eastAsia="华文新魏"/>
          <w:color w:val="FF0000"/>
          <w:spacing w:val="117"/>
          <w:sz w:val="92"/>
        </w:rPr>
        <w:t>河南省机械工程学会</w:t>
      </w:r>
    </w:p>
    <w:p>
      <w:pPr>
        <w:spacing w:before="58"/>
        <w:ind w:left="101" w:right="293" w:firstLine="0"/>
        <w:jc w:val="center"/>
        <w:rPr>
          <w:sz w:val="28"/>
        </w:rPr>
      </w:pPr>
    </w:p>
    <w:p>
      <w:pPr>
        <w:spacing w:before="58"/>
        <w:ind w:left="101" w:right="293" w:firstLine="0"/>
        <w:jc w:val="center"/>
        <w:rPr>
          <w:sz w:val="28"/>
        </w:rPr>
      </w:pPr>
      <w:r>
        <w:rPr>
          <w:sz w:val="28"/>
        </w:rPr>
        <w:t xml:space="preserve">豫机学函 [2021] </w:t>
      </w:r>
      <w:r>
        <w:rPr>
          <w:rFonts w:hint="eastAsia"/>
          <w:sz w:val="28"/>
          <w:lang w:val="en-US" w:eastAsia="zh-CN"/>
        </w:rPr>
        <w:t>15</w:t>
      </w:r>
      <w:r>
        <w:rPr>
          <w:sz w:val="28"/>
        </w:rPr>
        <w:t>号</w:t>
      </w:r>
    </w:p>
    <w:p>
      <w:pPr>
        <w:pStyle w:val="4"/>
        <w:rPr>
          <w:sz w:val="28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718185</wp:posOffset>
                </wp:positionH>
                <wp:positionV relativeFrom="paragraph">
                  <wp:posOffset>156210</wp:posOffset>
                </wp:positionV>
                <wp:extent cx="6085205" cy="8890"/>
                <wp:effectExtent l="0" t="1905" r="10795" b="27305"/>
                <wp:wrapNone/>
                <wp:docPr id="2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085205" cy="8890"/>
                        </a:xfrm>
                        <a:prstGeom prst="line">
                          <a:avLst/>
                        </a:prstGeom>
                        <a:ln w="29845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flip:y;margin-left:56.55pt;margin-top:12.3pt;height:0.7pt;width:479.15pt;mso-position-horizontal-relative:page;z-index:251659264;mso-width-relative:page;mso-height-relative:page;" filled="f" stroked="t" coordsize="21600,21600" o:gfxdata="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FrTYg7XAAAACgEAAA8AAAAAAAAAAQAgAAAAIgAAAGRycy9kb3ducmV2LnhtbFBLAQIU&#10;ABQAAAAIAIdO4kD/xmuY9AEAAOkDAAAOAAAAAAAAAAEAIAAAACYBAABkcnMvZTJvRG9jLnhtbFBL&#10;BQYAAAAABgAGAFkBAACMBQAAAAA=&#10;">
                <v:fill on="f" focussize="0,0"/>
                <v:stroke weight="2.35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pStyle w:val="4"/>
        <w:rPr>
          <w:sz w:val="28"/>
        </w:rPr>
      </w:pPr>
    </w:p>
    <w:p>
      <w:pPr>
        <w:pStyle w:val="4"/>
        <w:spacing w:before="7"/>
        <w:rPr>
          <w:sz w:val="33"/>
        </w:rPr>
      </w:pPr>
    </w:p>
    <w:p>
      <w:pPr>
        <w:pStyle w:val="2"/>
      </w:pPr>
      <w:bookmarkStart w:id="40" w:name="_GoBack"/>
      <w:r>
        <w:t>全国大众创业万众创新活动周郑州主会场</w:t>
      </w:r>
    </w:p>
    <w:p>
      <w:pPr>
        <w:spacing w:before="162" w:line="324" w:lineRule="auto"/>
        <w:ind w:left="976" w:right="1107" w:firstLine="0"/>
        <w:jc w:val="center"/>
        <w:rPr>
          <w:b/>
          <w:sz w:val="36"/>
        </w:rPr>
      </w:pPr>
      <w:r>
        <w:rPr>
          <w:b/>
          <w:sz w:val="36"/>
        </w:rPr>
        <w:t>暨河南特色分会场之“2021</w:t>
      </w:r>
      <w:r>
        <w:rPr>
          <w:b/>
          <w:spacing w:val="-13"/>
          <w:sz w:val="36"/>
        </w:rPr>
        <w:t>第七届中国超硬材料</w:t>
      </w:r>
      <w:r>
        <w:rPr>
          <w:b/>
          <w:sz w:val="36"/>
        </w:rPr>
        <w:t>产业发展大会</w:t>
      </w:r>
      <w:r>
        <w:rPr>
          <w:rFonts w:hint="eastAsia"/>
          <w:b/>
          <w:sz w:val="36"/>
          <w:lang w:val="en-US" w:eastAsia="zh-CN"/>
        </w:rPr>
        <w:t>--培育钻石国际交流会</w:t>
      </w:r>
      <w:r>
        <w:rPr>
          <w:b/>
          <w:sz w:val="36"/>
        </w:rPr>
        <w:t>”的通知</w:t>
      </w:r>
    </w:p>
    <w:p>
      <w:pPr>
        <w:pStyle w:val="4"/>
        <w:spacing w:before="9"/>
        <w:rPr>
          <w:b/>
          <w:sz w:val="37"/>
        </w:rPr>
      </w:pPr>
    </w:p>
    <w:p>
      <w:pPr>
        <w:pStyle w:val="4"/>
        <w:spacing w:line="388" w:lineRule="auto"/>
        <w:ind w:left="112" w:right="351" w:firstLine="600"/>
        <w:jc w:val="both"/>
      </w:pPr>
      <w:bookmarkStart w:id="0" w:name="建党百年，为全面贯彻党的十九大和十九届二中、三中、四中、五中全会精神，立足新发展"/>
      <w:bookmarkEnd w:id="0"/>
      <w:r>
        <w:t>建党百年，为全面贯彻党的十九大和十九届二中、三中、四中、五中全会精神，立足新发展阶段、贯彻新发展理念、构建新发展格局，聚焦“高质量创新创造，高水平创业就业”活动主题，全方位、多渠道展示全国创新创业工作成效，突出彰显河南创新创业特色，提振全社会创新创业信心，营造良好创新创业创造新生态，纵深推进大众创业万众创新，助力经济高质量发展。</w:t>
      </w:r>
    </w:p>
    <w:p>
      <w:pPr>
        <w:pStyle w:val="4"/>
        <w:spacing w:before="8" w:line="388" w:lineRule="auto"/>
        <w:ind w:left="112" w:right="250" w:firstLine="600"/>
      </w:pPr>
      <w:bookmarkStart w:id="1" w:name="拟定于2021年8月25～27日在郑州举办全国大众创业万众创新活动周郑州主会场暨"/>
      <w:bookmarkEnd w:id="1"/>
      <w:r>
        <w:t>拟定于 2021年</w:t>
      </w:r>
      <w:r>
        <w:rPr>
          <w:rFonts w:hint="eastAsia"/>
          <w:lang w:val="en-US" w:eastAsia="zh-CN"/>
        </w:rPr>
        <w:t>10月26日</w:t>
      </w:r>
      <w:r>
        <w:t>在郑州举办</w:t>
      </w:r>
      <w:r>
        <w:rPr>
          <w:spacing w:val="-9"/>
        </w:rPr>
        <w:t>全国大众创业万众创新活</w:t>
      </w:r>
      <w:r>
        <w:rPr>
          <w:spacing w:val="-6"/>
        </w:rPr>
        <w:t>动周郑州主会场暨河南特色分会场之</w:t>
      </w:r>
      <w:r>
        <w:t>2021</w:t>
      </w:r>
      <w:r>
        <w:rPr>
          <w:spacing w:val="-12"/>
        </w:rPr>
        <w:t>第七届中国超硬材料产业发展</w:t>
      </w:r>
      <w:r>
        <w:t>大会</w:t>
      </w:r>
      <w:r>
        <w:rPr>
          <w:rFonts w:hint="eastAsia"/>
          <w:lang w:val="en-US" w:eastAsia="zh-CN"/>
        </w:rPr>
        <w:t>--培育钻石国际交流会</w:t>
      </w:r>
      <w:r>
        <w:t>，加快推进超硬材料及制品产业高质量创新发展。</w:t>
      </w:r>
    </w:p>
    <w:p>
      <w:pPr>
        <w:pStyle w:val="3"/>
        <w:spacing w:before="4"/>
      </w:pPr>
      <w:bookmarkStart w:id="2" w:name="一、活动名称"/>
      <w:bookmarkEnd w:id="2"/>
      <w:r>
        <w:t>一、活动名称</w:t>
      </w:r>
    </w:p>
    <w:p>
      <w:pPr>
        <w:pStyle w:val="4"/>
        <w:spacing w:before="239" w:line="388" w:lineRule="auto"/>
        <w:ind w:left="112" w:right="250" w:firstLine="600"/>
      </w:pPr>
      <w:r>
        <w:t>全国大众创业万众创新活动周郑州主会场暨河南特色分会场之“2021第七届中国超硬材料产业发展大会”</w:t>
      </w:r>
    </w:p>
    <w:p>
      <w:pPr>
        <w:pStyle w:val="3"/>
        <w:spacing w:before="3"/>
      </w:pPr>
      <w:bookmarkStart w:id="3" w:name="二、活动时间"/>
      <w:bookmarkEnd w:id="3"/>
      <w:r>
        <w:t>二、活动时间</w:t>
      </w:r>
    </w:p>
    <w:p>
      <w:pPr>
        <w:pStyle w:val="4"/>
        <w:spacing w:before="239" w:line="388" w:lineRule="auto"/>
        <w:ind w:left="112" w:right="250" w:firstLine="600"/>
        <w:rPr>
          <w:rFonts w:hint="eastAsia"/>
          <w:b/>
          <w:bCs/>
          <w:lang w:eastAsia="zh-CN"/>
        </w:rPr>
      </w:pPr>
      <w:bookmarkStart w:id="4" w:name="2021年8月25～27日"/>
      <w:bookmarkEnd w:id="4"/>
      <w:r>
        <w:rPr>
          <w:b/>
          <w:bCs/>
        </w:rPr>
        <w:t>2021年</w:t>
      </w:r>
      <w:r>
        <w:rPr>
          <w:rFonts w:hint="eastAsia"/>
          <w:b/>
          <w:bCs/>
          <w:lang w:val="en-US" w:eastAsia="zh-CN"/>
        </w:rPr>
        <w:t>10</w:t>
      </w:r>
      <w:r>
        <w:rPr>
          <w:b/>
          <w:bCs/>
        </w:rPr>
        <w:t>月</w:t>
      </w:r>
      <w:r>
        <w:rPr>
          <w:rFonts w:hint="eastAsia"/>
          <w:b/>
          <w:bCs/>
          <w:lang w:val="en-US" w:eastAsia="zh-CN"/>
        </w:rPr>
        <w:t>25日报到，26日会议。</w:t>
      </w:r>
    </w:p>
    <w:p>
      <w:pPr>
        <w:pStyle w:val="4"/>
        <w:spacing w:before="239" w:line="388" w:lineRule="auto"/>
        <w:ind w:left="112" w:right="250" w:firstLine="600"/>
        <w:sectPr>
          <w:type w:val="continuous"/>
          <w:pgSz w:w="11910" w:h="16840"/>
          <w:pgMar w:top="1460" w:right="1000" w:bottom="280" w:left="1140" w:header="720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43" w:line="388" w:lineRule="auto"/>
        <w:ind w:left="712" w:right="7246" w:firstLine="0"/>
        <w:jc w:val="left"/>
        <w:rPr>
          <w:sz w:val="30"/>
        </w:rPr>
      </w:pPr>
      <w:bookmarkStart w:id="5" w:name="三、活动地点"/>
      <w:bookmarkEnd w:id="5"/>
      <w:r>
        <w:rPr>
          <w:b/>
          <w:sz w:val="30"/>
        </w:rPr>
        <w:t>三、活动地点</w:t>
      </w:r>
      <w:bookmarkStart w:id="6" w:name="中国 郑州"/>
      <w:bookmarkEnd w:id="6"/>
      <w:r>
        <w:rPr>
          <w:sz w:val="30"/>
        </w:rPr>
        <w:t>中国 郑州</w:t>
      </w:r>
    </w:p>
    <w:p>
      <w:pPr>
        <w:pStyle w:val="3"/>
      </w:pPr>
      <w:bookmarkStart w:id="7" w:name="四、组织机构"/>
      <w:bookmarkEnd w:id="7"/>
      <w:r>
        <w:t>四、组织机构</w:t>
      </w:r>
    </w:p>
    <w:p>
      <w:pPr>
        <w:pStyle w:val="4"/>
        <w:spacing w:before="240"/>
        <w:ind w:left="712"/>
      </w:pPr>
      <w:bookmarkStart w:id="8" w:name="（一）主办单位"/>
      <w:bookmarkEnd w:id="8"/>
      <w:r>
        <w:t>（一）主办单位</w:t>
      </w:r>
    </w:p>
    <w:p>
      <w:pPr>
        <w:pStyle w:val="4"/>
        <w:spacing w:before="240"/>
        <w:ind w:left="712"/>
      </w:pPr>
      <w:bookmarkStart w:id="9" w:name="全国大众创业万众创新活动周组委会"/>
      <w:bookmarkEnd w:id="9"/>
      <w:r>
        <w:t>全国大众创业万众创新活动周组委会</w:t>
      </w:r>
    </w:p>
    <w:p>
      <w:pPr>
        <w:pStyle w:val="4"/>
        <w:spacing w:before="239"/>
        <w:ind w:left="712"/>
      </w:pPr>
      <w:r>
        <w:t>（二）</w:t>
      </w:r>
      <w:bookmarkStart w:id="10" w:name="（二）全国筹备办"/>
      <w:bookmarkEnd w:id="10"/>
      <w:r>
        <w:t>全国筹备办</w:t>
      </w:r>
    </w:p>
    <w:p>
      <w:pPr>
        <w:pStyle w:val="4"/>
        <w:spacing w:before="240"/>
        <w:ind w:left="744"/>
      </w:pPr>
      <w:r>
        <w:t>国家发展改革委、中国科学技术协会</w:t>
      </w:r>
    </w:p>
    <w:p>
      <w:pPr>
        <w:pStyle w:val="4"/>
        <w:spacing w:before="239"/>
        <w:ind w:left="712"/>
      </w:pPr>
      <w:r>
        <w:t>（三）</w:t>
      </w:r>
      <w:bookmarkStart w:id="11" w:name="（三）河南筹备组"/>
      <w:bookmarkEnd w:id="11"/>
      <w:r>
        <w:t>河南筹备组</w:t>
      </w:r>
    </w:p>
    <w:p>
      <w:pPr>
        <w:pStyle w:val="4"/>
        <w:spacing w:before="240"/>
        <w:ind w:left="744"/>
      </w:pPr>
      <w:r>
        <w:t>河南省人民政府、郑州市人民政府</w:t>
      </w:r>
    </w:p>
    <w:p>
      <w:pPr>
        <w:pStyle w:val="4"/>
        <w:spacing w:before="240"/>
        <w:ind w:left="712"/>
      </w:pPr>
      <w:r>
        <w:t>（四）指导单位</w:t>
      </w:r>
    </w:p>
    <w:p>
      <w:pPr>
        <w:pStyle w:val="4"/>
        <w:spacing w:before="239"/>
        <w:ind w:left="684"/>
      </w:pPr>
      <w:r>
        <w:t>中国机械工程学会、河南省科学技术协会</w:t>
      </w:r>
    </w:p>
    <w:p>
      <w:pPr>
        <w:pStyle w:val="4"/>
        <w:spacing w:before="240"/>
        <w:ind w:left="712"/>
      </w:pPr>
      <w:r>
        <w:t>（五）承办单位</w:t>
      </w:r>
    </w:p>
    <w:p>
      <w:pPr>
        <w:pStyle w:val="4"/>
        <w:spacing w:before="240"/>
        <w:ind w:left="712"/>
      </w:pPr>
      <w:r>
        <w:t>河南省机械工程学会</w:t>
      </w:r>
    </w:p>
    <w:p>
      <w:pPr>
        <w:pStyle w:val="4"/>
        <w:spacing w:before="240"/>
        <w:ind w:left="712"/>
      </w:pPr>
      <w:r>
        <w:t>商丘国家超硬材料及制品高新技术产业化基地</w:t>
      </w:r>
    </w:p>
    <w:p>
      <w:pPr>
        <w:pStyle w:val="4"/>
        <w:spacing w:before="240"/>
        <w:ind w:left="712"/>
        <w:rPr>
          <w:rFonts w:hint="eastAsia"/>
          <w:lang w:val="en-US" w:eastAsia="zh-CN"/>
        </w:rPr>
      </w:pPr>
      <w:r>
        <w:t>河南省机械工程学会超硬材料工具专业委员会</w:t>
      </w:r>
    </w:p>
    <w:p>
      <w:pPr>
        <w:pStyle w:val="4"/>
        <w:spacing w:before="240"/>
        <w:ind w:left="71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（六）智库支持单位</w:t>
      </w:r>
    </w:p>
    <w:p>
      <w:pPr>
        <w:pStyle w:val="4"/>
        <w:spacing w:before="240"/>
        <w:ind w:left="712"/>
        <w:rPr>
          <w:lang w:val="zh-CN" w:eastAsia="zh-CN"/>
        </w:rPr>
      </w:pPr>
      <w:r>
        <w:rPr>
          <w:lang w:val="zh-CN" w:eastAsia="zh-CN"/>
        </w:rPr>
        <w:t>新华社中国经济信息社</w:t>
      </w:r>
      <w:bookmarkStart w:id="12" w:name="郑州市科学技术协会"/>
      <w:bookmarkEnd w:id="12"/>
    </w:p>
    <w:p>
      <w:pPr>
        <w:pStyle w:val="4"/>
        <w:spacing w:before="240"/>
        <w:ind w:left="712"/>
        <w:rPr>
          <w:rFonts w:hint="eastAsia"/>
          <w:lang w:val="en-US" w:eastAsia="zh-CN"/>
        </w:rPr>
      </w:pPr>
      <w:bookmarkStart w:id="13" w:name="（六）协办单位"/>
      <w:bookmarkEnd w:id="13"/>
      <w:r>
        <w:rPr>
          <w:rFonts w:hint="eastAsia"/>
          <w:lang w:val="en-US" w:eastAsia="zh-CN"/>
        </w:rPr>
        <w:t>（七）协办单位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郑州市科学技术协会</w:t>
      </w:r>
      <w:bookmarkStart w:id="14" w:name="漯河市科学技术协会"/>
      <w:bookmarkEnd w:id="14"/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漯河市科学技术协会</w:t>
      </w:r>
      <w:bookmarkStart w:id="15" w:name="郑州市机械工程学会"/>
      <w:bookmarkEnd w:id="15"/>
    </w:p>
    <w:p>
      <w:pPr>
        <w:pStyle w:val="4"/>
        <w:spacing w:before="240"/>
        <w:ind w:left="684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南阳市科学技术协会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郑州市机械工程学会</w:t>
      </w:r>
      <w:bookmarkStart w:id="16" w:name="洛阳市机械工程学会"/>
      <w:bookmarkEnd w:id="16"/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洛阳市机械工程学会</w:t>
      </w:r>
    </w:p>
    <w:p>
      <w:pPr>
        <w:pStyle w:val="4"/>
        <w:spacing w:before="240"/>
        <w:ind w:left="684"/>
        <w:rPr>
          <w:lang w:val="zh-CN" w:eastAsia="zh-CN"/>
        </w:rPr>
      </w:pPr>
      <w:bookmarkStart w:id="17" w:name="焦作市机械工程学会"/>
      <w:bookmarkEnd w:id="17"/>
      <w:r>
        <w:rPr>
          <w:lang w:val="zh-CN" w:eastAsia="zh-CN"/>
        </w:rPr>
        <w:t>焦作市机械工程学会</w:t>
      </w:r>
      <w:bookmarkStart w:id="18" w:name="许昌市机械工程学会"/>
      <w:bookmarkEnd w:id="18"/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许昌市机械工程学会</w:t>
      </w:r>
    </w:p>
    <w:p>
      <w:pPr>
        <w:pStyle w:val="4"/>
        <w:spacing w:before="240"/>
        <w:ind w:left="684"/>
        <w:rPr>
          <w:lang w:val="zh-CN" w:eastAsia="zh-CN"/>
        </w:rPr>
      </w:pPr>
      <w:bookmarkStart w:id="19" w:name="郑州机械研究所有限公司"/>
      <w:bookmarkEnd w:id="19"/>
      <w:r>
        <w:rPr>
          <w:lang w:val="zh-CN" w:eastAsia="zh-CN"/>
        </w:rPr>
        <w:t>郑州机械研究所有限公司</w:t>
      </w:r>
      <w:bookmarkStart w:id="20" w:name="机械科学研究总院南方中心"/>
      <w:bookmarkEnd w:id="20"/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机械科学研究总院南方中心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中机智能装备创新研究院（宁波）有限公司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隆基绿能科技股份有限公司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洛阳新强联回转支撑股份有限公司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中原内配集团股份有限公司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广西玉柴机器股份有限公司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中铁工程装备集团有限公司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卫华集团有限公司</w:t>
      </w:r>
    </w:p>
    <w:p>
      <w:pPr>
        <w:pStyle w:val="4"/>
        <w:spacing w:before="240"/>
        <w:ind w:left="684"/>
        <w:rPr>
          <w:lang w:val="zh-CN" w:eastAsia="zh-CN"/>
        </w:rPr>
      </w:pPr>
      <w:bookmarkStart w:id="21" w:name="天津大学"/>
      <w:bookmarkEnd w:id="21"/>
      <w:r>
        <w:rPr>
          <w:lang w:val="zh-CN" w:eastAsia="zh-CN"/>
        </w:rPr>
        <w:t>天津大学</w:t>
      </w:r>
      <w:bookmarkStart w:id="22" w:name="浙江大学"/>
      <w:bookmarkEnd w:id="22"/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浙江大学</w:t>
      </w:r>
      <w:bookmarkStart w:id="23" w:name="郑州大学"/>
      <w:bookmarkEnd w:id="23"/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郑州大学</w:t>
      </w:r>
      <w:bookmarkStart w:id="24" w:name="中原工学院"/>
      <w:bookmarkEnd w:id="24"/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中原工学院</w:t>
      </w:r>
    </w:p>
    <w:p>
      <w:pPr>
        <w:pStyle w:val="4"/>
        <w:spacing w:before="240"/>
        <w:ind w:left="684"/>
        <w:rPr>
          <w:lang w:val="zh-CN" w:eastAsia="zh-CN"/>
        </w:rPr>
      </w:pPr>
      <w:bookmarkStart w:id="25" w:name="河南工业大学"/>
      <w:bookmarkEnd w:id="25"/>
      <w:r>
        <w:rPr>
          <w:lang w:val="zh-CN" w:eastAsia="zh-CN"/>
        </w:rPr>
        <w:t>河南工业大学</w:t>
      </w:r>
      <w:bookmarkStart w:id="26" w:name="河南科技大学"/>
      <w:bookmarkEnd w:id="26"/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河南科技大学</w:t>
      </w:r>
      <w:bookmarkStart w:id="27" w:name="河南理工大学"/>
      <w:bookmarkEnd w:id="27"/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河南理工大学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华北水利水电大学</w:t>
      </w:r>
    </w:p>
    <w:p>
      <w:pPr>
        <w:pStyle w:val="4"/>
        <w:spacing w:before="240"/>
        <w:ind w:left="684"/>
        <w:rPr>
          <w:lang w:val="zh-CN" w:eastAsia="zh-CN"/>
        </w:rPr>
      </w:pPr>
      <w:bookmarkStart w:id="28" w:name="郑州航空工业管理学院"/>
      <w:bookmarkEnd w:id="28"/>
      <w:r>
        <w:rPr>
          <w:lang w:val="zh-CN" w:eastAsia="zh-CN"/>
        </w:rPr>
        <w:t>郑州航空工业管理学院</w:t>
      </w:r>
      <w:bookmarkStart w:id="29" w:name="中南钻石有限公司"/>
      <w:bookmarkEnd w:id="29"/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中南钻石有限公司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河南力量钻石股份有限公司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惠丰钻石科技有限公司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河南厚德钻石科技有限公司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河南鸿祥超硬材料有限公司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河南省新航科技有限公司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郑州万创信息技术有限公司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河南微智能研究院</w:t>
      </w:r>
    </w:p>
    <w:p>
      <w:pPr>
        <w:pStyle w:val="4"/>
        <w:spacing w:before="240"/>
        <w:ind w:left="684"/>
        <w:rPr>
          <w:lang w:val="zh-CN" w:eastAsia="zh-CN"/>
        </w:rPr>
      </w:pPr>
      <w:r>
        <w:rPr>
          <w:lang w:val="zh-CN" w:eastAsia="zh-CN"/>
        </w:rPr>
        <w:t>河南垂天科技有限公司</w:t>
      </w:r>
    </w:p>
    <w:p>
      <w:pPr>
        <w:pStyle w:val="3"/>
        <w:spacing w:before="239"/>
      </w:pPr>
      <w:bookmarkStart w:id="30" w:name="五、参加人员 （规模 160—200人）"/>
      <w:bookmarkEnd w:id="30"/>
      <w:r>
        <w:t xml:space="preserve">五、参加人员 </w:t>
      </w:r>
    </w:p>
    <w:p>
      <w:pPr>
        <w:pStyle w:val="4"/>
        <w:spacing w:before="240" w:line="388" w:lineRule="auto"/>
        <w:ind w:left="112" w:right="250" w:firstLine="600"/>
      </w:pPr>
      <w:bookmarkStart w:id="31" w:name="中国超硬材料及制品产业上下游产业链院士专家、企业家、科技工作者、优秀创新创业代表"/>
      <w:bookmarkEnd w:id="31"/>
      <w:r>
        <w:t>中国超硬材料及制品产业上下游产业链院士专家、企业家、科技工作者、优秀创新创业代表。</w:t>
      </w:r>
    </w:p>
    <w:p>
      <w:pPr>
        <w:pStyle w:val="3"/>
        <w:spacing w:before="239"/>
      </w:pPr>
      <w:bookmarkStart w:id="32" w:name="六、活动内容"/>
      <w:bookmarkEnd w:id="32"/>
      <w:r>
        <w:t>六、活动内容</w:t>
      </w:r>
    </w:p>
    <w:p>
      <w:pPr>
        <w:pStyle w:val="3"/>
        <w:spacing w:before="239"/>
        <w:rPr>
          <w:rFonts w:hint="eastAsia" w:eastAsia="仿宋"/>
          <w:lang w:eastAsia="zh-CN"/>
        </w:rPr>
      </w:pPr>
      <w:bookmarkStart w:id="33" w:name="时间：2021年8月25日报到，26日～27日会议"/>
      <w:bookmarkEnd w:id="33"/>
      <w:r>
        <w:t>时间：2021年</w:t>
      </w:r>
      <w:r>
        <w:rPr>
          <w:rFonts w:hint="eastAsia"/>
          <w:lang w:val="en-US" w:eastAsia="zh-CN"/>
        </w:rPr>
        <w:t>10月25日</w:t>
      </w:r>
      <w:r>
        <w:t>报到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10月26日会议</w:t>
      </w:r>
    </w:p>
    <w:p>
      <w:pPr>
        <w:pStyle w:val="3"/>
        <w:spacing w:before="239"/>
        <w:rPr>
          <w:rFonts w:hint="eastAsia" w:eastAsia="仿宋"/>
          <w:b/>
          <w:bCs/>
          <w:lang w:val="en-US" w:eastAsia="zh-CN"/>
        </w:rPr>
      </w:pPr>
      <w:bookmarkStart w:id="34" w:name="地点：郑州绿地JW万豪酒店"/>
      <w:bookmarkEnd w:id="34"/>
      <w:r>
        <w:rPr>
          <w:b/>
          <w:bCs/>
        </w:rPr>
        <w:t>地点：郑州绿地JW万豪酒店</w:t>
      </w:r>
      <w:r>
        <w:rPr>
          <w:rFonts w:hint="eastAsia"/>
          <w:b/>
          <w:bCs/>
          <w:lang w:val="en-US" w:eastAsia="zh-CN"/>
        </w:rPr>
        <w:t xml:space="preserve"> 千玺厅</w:t>
      </w:r>
    </w:p>
    <w:p>
      <w:pPr>
        <w:pStyle w:val="3"/>
        <w:spacing w:before="239"/>
        <w:rPr>
          <w:rFonts w:hint="eastAsia"/>
          <w:lang w:eastAsia="zh-CN"/>
        </w:rPr>
      </w:pPr>
      <w:bookmarkStart w:id="35" w:name="（一）大会开幕式"/>
      <w:bookmarkEnd w:id="35"/>
      <w:r>
        <w:rPr>
          <w:rFonts w:hint="eastAsia"/>
          <w:lang w:eastAsia="zh-CN"/>
        </w:rPr>
        <w:t>议程：</w:t>
      </w:r>
    </w:p>
    <w:p>
      <w:pPr>
        <w:pStyle w:val="3"/>
        <w:spacing w:before="23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10月26日上午</w:t>
      </w:r>
    </w:p>
    <w:p>
      <w:pPr>
        <w:pStyle w:val="3"/>
        <w:spacing w:before="239"/>
      </w:pPr>
      <w:r>
        <w:rPr>
          <w:rFonts w:hint="eastAsia"/>
          <w:lang w:eastAsia="zh-CN"/>
        </w:rPr>
        <w:t>（一）</w:t>
      </w:r>
      <w:r>
        <w:t>大会开幕式</w:t>
      </w:r>
    </w:p>
    <w:p>
      <w:pPr>
        <w:pStyle w:val="3"/>
        <w:spacing w:before="239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（二）院士专家报告</w:t>
      </w:r>
      <w:bookmarkStart w:id="36" w:name="（二）协同创新签约仪式"/>
      <w:bookmarkEnd w:id="36"/>
    </w:p>
    <w:p>
      <w:pPr>
        <w:pStyle w:val="3"/>
        <w:spacing w:before="239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（</w:t>
      </w:r>
      <w:r>
        <w:rPr>
          <w:rFonts w:hint="eastAsia"/>
          <w:b/>
          <w:bCs/>
          <w:lang w:val="en-US" w:eastAsia="zh-CN"/>
        </w:rPr>
        <w:t>三</w:t>
      </w:r>
      <w:r>
        <w:rPr>
          <w:rFonts w:hint="eastAsia"/>
          <w:b/>
          <w:bCs/>
          <w:lang w:eastAsia="zh-CN"/>
        </w:rPr>
        <w:t>）协同创新签约仪式</w:t>
      </w:r>
      <w:bookmarkStart w:id="37" w:name="（三）主题报告"/>
      <w:bookmarkEnd w:id="37"/>
    </w:p>
    <w:p>
      <w:pPr>
        <w:pStyle w:val="3"/>
        <w:spacing w:before="239"/>
        <w:rPr>
          <w:rFonts w:hint="eastAsia"/>
          <w:b/>
          <w:bCs/>
          <w:lang w:eastAsia="zh-CN"/>
        </w:rPr>
      </w:pPr>
      <w:r>
        <w:rPr>
          <w:rFonts w:hint="eastAsia"/>
          <w:b/>
          <w:bCs/>
          <w:lang w:eastAsia="zh-CN"/>
        </w:rPr>
        <w:t>（</w:t>
      </w:r>
      <w:r>
        <w:rPr>
          <w:rFonts w:hint="eastAsia"/>
          <w:b/>
          <w:bCs/>
          <w:lang w:val="en-US" w:eastAsia="zh-CN"/>
        </w:rPr>
        <w:t>四</w:t>
      </w:r>
      <w:r>
        <w:rPr>
          <w:rFonts w:hint="eastAsia"/>
          <w:b/>
          <w:bCs/>
          <w:lang w:eastAsia="zh-CN"/>
        </w:rPr>
        <w:t>）中国金刚石新华指数研究进展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40" w:line="540" w:lineRule="exact"/>
        <w:ind w:left="112" w:right="250" w:firstLine="600"/>
        <w:textAlignment w:val="auto"/>
      </w:pPr>
      <w:r>
        <w:t>中国工程院院士、国外知名院士专家、国内顶级制造业专家通过现场及视频连线宣讲，主题围绕中国制造业</w:t>
      </w:r>
      <w:r>
        <w:rPr>
          <w:rFonts w:hint="eastAsia"/>
          <w:lang w:val="en-US" w:eastAsia="zh-CN"/>
        </w:rPr>
        <w:t>智能制造、先进制造技术、</w:t>
      </w:r>
      <w:r>
        <w:t>经济</w:t>
      </w:r>
      <w:r>
        <w:rPr>
          <w:rFonts w:hint="eastAsia"/>
          <w:lang w:val="en-US" w:eastAsia="zh-CN"/>
        </w:rPr>
        <w:t>形势</w:t>
      </w:r>
      <w:r>
        <w:t>发展运行分析、中国超硬材料产业技术最新进展、超硬材料及制品高端制造技术、中国金刚石价格新华指数解读、超硬材料行业网络协同制造一体化等方面内容。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40" w:line="540" w:lineRule="exact"/>
        <w:ind w:left="112" w:right="250" w:firstLine="60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10月26日下午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39" w:line="540" w:lineRule="exact"/>
        <w:textAlignment w:val="auto"/>
        <w:rPr>
          <w:rFonts w:hint="eastAsia" w:eastAsia="仿宋"/>
          <w:b/>
          <w:bCs/>
          <w:lang w:val="en-US" w:eastAsia="zh-CN"/>
        </w:rPr>
      </w:pPr>
      <w:r>
        <w:rPr>
          <w:rFonts w:hint="eastAsia"/>
          <w:b/>
          <w:bCs/>
          <w:lang w:eastAsia="zh-CN"/>
        </w:rPr>
        <w:t>（</w:t>
      </w:r>
      <w:r>
        <w:rPr>
          <w:rFonts w:hint="eastAsia"/>
          <w:b/>
          <w:bCs/>
          <w:lang w:val="en-US" w:eastAsia="zh-CN"/>
        </w:rPr>
        <w:t>五</w:t>
      </w:r>
      <w:r>
        <w:rPr>
          <w:rFonts w:hint="eastAsia"/>
          <w:b/>
          <w:bCs/>
          <w:lang w:eastAsia="zh-CN"/>
        </w:rPr>
        <w:t>）</w:t>
      </w:r>
      <w:r>
        <w:rPr>
          <w:rFonts w:hint="eastAsia"/>
          <w:b/>
          <w:bCs/>
          <w:lang w:val="en-US" w:eastAsia="zh-CN"/>
        </w:rPr>
        <w:t>培育钻石专题国际</w:t>
      </w:r>
      <w:r>
        <w:rPr>
          <w:b/>
          <w:bCs/>
        </w:rPr>
        <w:t>报告</w:t>
      </w:r>
      <w:r>
        <w:rPr>
          <w:rFonts w:hint="eastAsia"/>
          <w:b/>
          <w:bCs/>
          <w:lang w:val="en-US" w:eastAsia="zh-CN"/>
        </w:rPr>
        <w:t>会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39" w:line="540" w:lineRule="exact"/>
        <w:ind w:left="712"/>
        <w:textAlignment w:val="auto"/>
        <w:rPr>
          <w:rFonts w:hint="eastAsia" w:eastAsia="仿宋"/>
          <w:b/>
          <w:bCs/>
          <w:lang w:eastAsia="zh-CN"/>
        </w:rPr>
      </w:pPr>
      <w:r>
        <w:rPr>
          <w:b/>
          <w:bCs/>
        </w:rPr>
        <w:t>（</w:t>
      </w:r>
      <w:r>
        <w:rPr>
          <w:rFonts w:hint="eastAsia"/>
          <w:b/>
          <w:bCs/>
          <w:lang w:val="en-US" w:eastAsia="zh-CN"/>
        </w:rPr>
        <w:t>六</w:t>
      </w:r>
      <w:r>
        <w:rPr>
          <w:b/>
          <w:bCs/>
        </w:rPr>
        <w:t>）</w:t>
      </w:r>
      <w:bookmarkStart w:id="38" w:name="（四）中国超硬材料产业链博览会"/>
      <w:bookmarkEnd w:id="38"/>
      <w:r>
        <w:rPr>
          <w:b/>
          <w:bCs/>
        </w:rPr>
        <w:t>中国超硬材料产业链</w:t>
      </w:r>
      <w:r>
        <w:rPr>
          <w:rFonts w:hint="eastAsia"/>
          <w:b/>
          <w:bCs/>
          <w:lang w:eastAsia="zh-CN"/>
        </w:rPr>
        <w:t>展示（</w:t>
      </w:r>
      <w:r>
        <w:rPr>
          <w:rFonts w:hint="eastAsia"/>
          <w:b/>
          <w:bCs/>
          <w:lang w:val="en-US" w:eastAsia="zh-CN"/>
        </w:rPr>
        <w:t>免费展台申请</w:t>
      </w:r>
      <w:r>
        <w:rPr>
          <w:rFonts w:hint="eastAsia"/>
          <w:b/>
          <w:bCs/>
          <w:lang w:eastAsia="zh-CN"/>
        </w:rPr>
        <w:t>）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40" w:line="540" w:lineRule="exact"/>
        <w:ind w:left="112" w:right="188" w:firstLine="751"/>
        <w:textAlignment w:val="auto"/>
      </w:pPr>
      <w:r>
        <w:t>设置</w:t>
      </w:r>
      <w:r>
        <w:rPr>
          <w:rFonts w:hint="eastAsia"/>
          <w:lang w:eastAsia="zh-CN"/>
        </w:rPr>
        <w:t>展示</w:t>
      </w:r>
      <w:r>
        <w:t>区，邀请国内外超硬材料知名生产企业、原辅材料及装备企业、科研院所、大学参展、专业媒体参展。</w:t>
      </w:r>
    </w:p>
    <w:p>
      <w:pPr>
        <w:spacing w:before="239" w:line="388" w:lineRule="auto"/>
        <w:ind w:left="744" w:right="2151" w:hanging="32"/>
        <w:jc w:val="left"/>
        <w:rPr>
          <w:b/>
          <w:sz w:val="30"/>
        </w:rPr>
      </w:pPr>
      <w:r>
        <w:rPr>
          <w:b/>
          <w:sz w:val="30"/>
        </w:rPr>
        <w:t>七、媒体支持单位</w:t>
      </w:r>
    </w:p>
    <w:p>
      <w:pPr>
        <w:pStyle w:val="4"/>
        <w:spacing w:before="3" w:line="388" w:lineRule="auto"/>
        <w:ind w:left="112" w:right="250" w:firstLine="600"/>
      </w:pPr>
      <w:bookmarkStart w:id="39" w:name="新华社、人民日报、央视网、河南日报、中国科技报、大河报、河南科技报等。"/>
      <w:bookmarkEnd w:id="39"/>
      <w:r>
        <w:t>新华社、人民日报、央视网、河南日报、中国科技报、大河报、河南科技报等。</w:t>
      </w:r>
    </w:p>
    <w:p>
      <w:pPr>
        <w:pStyle w:val="3"/>
        <w:ind w:left="744"/>
      </w:pPr>
      <w:r>
        <w:t>八、会议联系方式（参会、参展、赞助）</w:t>
      </w:r>
    </w:p>
    <w:p>
      <w:pPr>
        <w:pStyle w:val="4"/>
        <w:spacing w:before="240" w:line="388" w:lineRule="auto"/>
        <w:ind w:left="772" w:right="3128"/>
      </w:pPr>
      <w:r>
        <w:t>河南省机械工程学会秘书处：0371-65951708 Email</w:t>
      </w:r>
      <w:r>
        <w:fldChar w:fldCharType="begin"/>
      </w:r>
      <w:r>
        <w:instrText xml:space="preserve"> HYPERLINK "mailto:hnmes@vip.163.com" \h </w:instrText>
      </w:r>
      <w:r>
        <w:fldChar w:fldCharType="separate"/>
      </w:r>
      <w:r>
        <w:t>：hnmes@vip.163.com</w:t>
      </w:r>
      <w:r>
        <w:fldChar w:fldCharType="end"/>
      </w:r>
    </w:p>
    <w:p>
      <w:pPr>
        <w:pStyle w:val="4"/>
        <w:tabs>
          <w:tab w:val="left" w:pos="1372"/>
        </w:tabs>
        <w:spacing w:before="3" w:line="388" w:lineRule="auto"/>
        <w:ind w:left="772" w:right="4341"/>
      </w:pPr>
      <w:r>
        <w:t>王彦亭：15981869979（微信同号</w:t>
      </w:r>
      <w:r>
        <w:rPr>
          <w:spacing w:val="-13"/>
        </w:rPr>
        <w:t xml:space="preserve">） </w:t>
      </w:r>
      <w:r>
        <w:t>李</w:t>
      </w:r>
      <w:r>
        <w:tab/>
      </w:r>
      <w:r>
        <w:t>剑：13838188257（微信同号</w:t>
      </w:r>
      <w:r>
        <w:rPr>
          <w:spacing w:val="-13"/>
        </w:rPr>
        <w:t>）</w:t>
      </w:r>
    </w:p>
    <w:bookmarkEnd w:id="40"/>
    <w:p>
      <w:pPr>
        <w:pStyle w:val="4"/>
      </w:pPr>
      <w:r>
        <w:rPr>
          <w:rFonts w:hint="eastAsia" w:eastAsia="仿宋"/>
          <w:sz w:val="30"/>
          <w:lang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3784600</wp:posOffset>
            </wp:positionH>
            <wp:positionV relativeFrom="paragraph">
              <wp:posOffset>15875</wp:posOffset>
            </wp:positionV>
            <wp:extent cx="1557020" cy="1548130"/>
            <wp:effectExtent l="0" t="0" r="5080" b="13970"/>
            <wp:wrapNone/>
            <wp:docPr id="1" name="图片 1" descr="学会章电子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学会章电子章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57020" cy="154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242"/>
      </w:pPr>
      <w:r>
        <w:t>附件：参会回执</w:t>
      </w:r>
    </w:p>
    <w:p>
      <w:pPr>
        <w:spacing w:after="0"/>
        <w:rPr>
          <w:sz w:val="30"/>
        </w:rPr>
      </w:pPr>
    </w:p>
    <w:p>
      <w:pPr>
        <w:spacing w:after="0"/>
        <w:rPr>
          <w:sz w:val="30"/>
        </w:rPr>
      </w:pPr>
    </w:p>
    <w:p>
      <w:pPr>
        <w:spacing w:after="0"/>
        <w:rPr>
          <w:rFonts w:hint="eastAsia" w:eastAsia="仿宋"/>
          <w:sz w:val="30"/>
          <w:lang w:eastAsia="zh-CN"/>
        </w:rPr>
      </w:pPr>
    </w:p>
    <w:p>
      <w:pPr>
        <w:spacing w:after="0"/>
        <w:ind w:firstLine="5400" w:firstLineChars="1800"/>
        <w:sectPr>
          <w:pgSz w:w="11910" w:h="16840"/>
          <w:pgMar w:top="1500" w:right="1000" w:bottom="280" w:left="1140" w:header="720" w:footer="72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  <w:r>
        <w:rPr>
          <w:sz w:val="30"/>
        </w:rPr>
        <w:t>二〇二一年</w:t>
      </w:r>
      <w:r>
        <w:rPr>
          <w:rFonts w:hint="eastAsia"/>
          <w:sz w:val="30"/>
          <w:lang w:eastAsia="zh-CN"/>
        </w:rPr>
        <w:t>九</w:t>
      </w:r>
      <w:r>
        <w:rPr>
          <w:sz w:val="30"/>
        </w:rPr>
        <w:t>月</w:t>
      </w:r>
      <w:r>
        <w:rPr>
          <w:rFonts w:hint="eastAsia"/>
          <w:sz w:val="30"/>
          <w:lang w:eastAsia="zh-CN"/>
        </w:rPr>
        <w:t>三十</w:t>
      </w:r>
      <w:r>
        <w:rPr>
          <w:sz w:val="30"/>
        </w:rPr>
        <w:t>日</w:t>
      </w:r>
    </w:p>
    <w:p>
      <w:pPr>
        <w:spacing w:before="43"/>
        <w:ind w:left="112" w:right="0" w:firstLine="0"/>
        <w:jc w:val="left"/>
        <w:rPr>
          <w:b/>
          <w:sz w:val="30"/>
        </w:rPr>
      </w:pPr>
      <w:r>
        <w:rPr>
          <w:b/>
          <w:sz w:val="30"/>
        </w:rPr>
        <w:t>附件：</w:t>
      </w:r>
    </w:p>
    <w:p>
      <w:pPr>
        <w:pStyle w:val="4"/>
        <w:spacing w:before="12"/>
        <w:rPr>
          <w:b/>
          <w:sz w:val="18"/>
        </w:rPr>
      </w:pPr>
    </w:p>
    <w:p>
      <w:pPr>
        <w:spacing w:before="49" w:line="374" w:lineRule="auto"/>
        <w:ind w:left="4092" w:right="1832" w:hanging="2396"/>
        <w:jc w:val="left"/>
        <w:rPr>
          <w:rFonts w:hint="eastAsia" w:ascii="宋体" w:eastAsia="宋体"/>
          <w:b/>
          <w:sz w:val="36"/>
        </w:rPr>
      </w:pPr>
      <w:r>
        <w:rPr>
          <w:rFonts w:hint="eastAsia" w:ascii="宋体" w:eastAsia="宋体"/>
          <w:b/>
          <w:sz w:val="36"/>
        </w:rPr>
        <w:t>2021</w:t>
      </w:r>
      <w:r>
        <w:rPr>
          <w:rFonts w:hint="eastAsia" w:ascii="宋体" w:eastAsia="宋体"/>
          <w:b/>
          <w:spacing w:val="-12"/>
          <w:sz w:val="36"/>
        </w:rPr>
        <w:t xml:space="preserve"> 第七届中国超硬材料产业发展大会</w:t>
      </w:r>
      <w:r>
        <w:rPr>
          <w:rFonts w:hint="eastAsia" w:ascii="宋体" w:eastAsia="宋体"/>
          <w:b/>
          <w:sz w:val="36"/>
        </w:rPr>
        <w:t>参会回执</w:t>
      </w: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rPr>
          <w:rFonts w:ascii="宋体"/>
          <w:b/>
          <w:sz w:val="20"/>
        </w:rPr>
      </w:pPr>
    </w:p>
    <w:p>
      <w:pPr>
        <w:pStyle w:val="4"/>
        <w:spacing w:before="1"/>
        <w:rPr>
          <w:rFonts w:ascii="宋体"/>
          <w:b/>
          <w:sz w:val="27"/>
        </w:rPr>
      </w:pPr>
    </w:p>
    <w:p>
      <w:pPr>
        <w:spacing w:before="66"/>
        <w:ind w:left="0" w:right="334" w:firstLine="0"/>
        <w:jc w:val="right"/>
        <w:rPr>
          <w:rFonts w:hint="eastAsia" w:ascii="宋体" w:eastAsia="宋体"/>
          <w:sz w:val="24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916940</wp:posOffset>
                </wp:positionH>
                <wp:positionV relativeFrom="paragraph">
                  <wp:posOffset>-5488940</wp:posOffset>
                </wp:positionV>
                <wp:extent cx="5725160" cy="6948170"/>
                <wp:effectExtent l="0" t="0" r="0" b="0"/>
                <wp:wrapNone/>
                <wp:docPr id="3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5160" cy="6948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5"/>
                              <w:tblW w:w="0" w:type="auto"/>
                              <w:tblInd w:w="5" w:type="dxa"/>
                              <w:tblBorders>
                                <w:top w:val="single" w:color="000000" w:sz="4" w:space="0"/>
                                <w:left w:val="single" w:color="000000" w:sz="4" w:space="0"/>
                                <w:bottom w:val="single" w:color="000000" w:sz="4" w:space="0"/>
                                <w:right w:val="single" w:color="000000" w:sz="4" w:space="0"/>
                                <w:insideH w:val="single" w:color="000000" w:sz="4" w:space="0"/>
                                <w:insideV w:val="single" w:color="000000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</w:tblPr>
                            <w:tblGrid>
                              <w:gridCol w:w="1193"/>
                              <w:gridCol w:w="1411"/>
                              <w:gridCol w:w="1475"/>
                              <w:gridCol w:w="1495"/>
                              <w:gridCol w:w="1505"/>
                              <w:gridCol w:w="1920"/>
                            </w:tblGrid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98" w:hRule="atLeast"/>
                              </w:trPr>
                              <w:tc>
                                <w:tcPr>
                                  <w:tcW w:w="1193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spacing w:before="97"/>
                                    <w:ind w:left="14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参会单位</w:t>
                                  </w:r>
                                </w:p>
                              </w:tc>
                              <w:tc>
                                <w:tcPr>
                                  <w:tcW w:w="4381" w:type="dxa"/>
                                  <w:gridSpan w:val="3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spacing w:before="97"/>
                                    <w:ind w:left="191" w:right="19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单位固话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98" w:hRule="atLeast"/>
                              </w:trPr>
                              <w:tc>
                                <w:tcPr>
                                  <w:tcW w:w="1193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spacing w:before="98"/>
                                    <w:ind w:left="14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单位地址</w:t>
                                  </w:r>
                                </w:p>
                              </w:tc>
                              <w:tc>
                                <w:tcPr>
                                  <w:tcW w:w="4381" w:type="dxa"/>
                                  <w:gridSpan w:val="3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spacing w:before="98"/>
                                    <w:ind w:left="191" w:right="191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邮政编码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98" w:hRule="atLeast"/>
                              </w:trPr>
                              <w:tc>
                                <w:tcPr>
                                  <w:tcW w:w="1193" w:type="dxa"/>
                                  <w:vMerge w:val="restart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rPr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spacing w:before="170" w:line="316" w:lineRule="auto"/>
                                    <w:ind w:left="358" w:right="343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参会人员</w:t>
                                  </w:r>
                                </w:p>
                              </w:tc>
                              <w:tc>
                                <w:tcPr>
                                  <w:tcW w:w="1411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spacing w:before="97"/>
                                    <w:ind w:left="4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姓名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spacing w:before="97"/>
                                    <w:ind w:left="19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职务/职称</w:t>
                                  </w:r>
                                </w:p>
                              </w:tc>
                              <w:tc>
                                <w:tcPr>
                                  <w:tcW w:w="149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spacing w:before="97"/>
                                    <w:ind w:left="44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手 机</w:t>
                                  </w:r>
                                </w:p>
                              </w:tc>
                              <w:tc>
                                <w:tcPr>
                                  <w:tcW w:w="150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spacing w:before="97"/>
                                    <w:ind w:left="309" w:right="309"/>
                                    <w:jc w:val="center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微信号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spacing w:before="97"/>
                                    <w:ind w:left="691" w:right="688"/>
                                    <w:jc w:val="both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邮箱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35" w:hRule="atLeast"/>
                              </w:trPr>
                              <w:tc>
                                <w:tcPr>
                                  <w:tcW w:w="1193" w:type="dxa"/>
                                  <w:vMerge w:val="continue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1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hint="eastAsia" w:ascii="Times New Roman" w:eastAsia="宋体"/>
                                      <w:sz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/>
                                      <w:sz w:val="24"/>
                                      <w:lang w:val="en-US" w:eastAsia="zh-CN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36" w:hRule="atLeast"/>
                              </w:trPr>
                              <w:tc>
                                <w:tcPr>
                                  <w:tcW w:w="1193" w:type="dxa"/>
                                  <w:vMerge w:val="continue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1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35" w:hRule="atLeast"/>
                              </w:trPr>
                              <w:tc>
                                <w:tcPr>
                                  <w:tcW w:w="1193" w:type="dxa"/>
                                  <w:vMerge w:val="continue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1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436" w:hRule="atLeast"/>
                              </w:trPr>
                              <w:tc>
                                <w:tcPr>
                                  <w:tcW w:w="1193" w:type="dxa"/>
                                  <w:vMerge w:val="continue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1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05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rFonts w:ascii="Times New Roman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861" w:hRule="atLeast"/>
                              </w:trPr>
                              <w:tc>
                                <w:tcPr>
                                  <w:tcW w:w="1193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spacing w:before="6"/>
                                    <w:rPr>
                                      <w:sz w:val="23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spacing w:line="292" w:lineRule="auto"/>
                                    <w:ind w:left="238" w:right="221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会议联络方式</w:t>
                                  </w:r>
                                </w:p>
                              </w:tc>
                              <w:tc>
                                <w:tcPr>
                                  <w:tcW w:w="7806" w:type="dxa"/>
                                  <w:gridSpan w:val="5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spacing w:before="171"/>
                                    <w:ind w:left="60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河南省机械工程学会 秘书处</w:t>
                                  </w:r>
                                </w:p>
                                <w:p>
                                  <w:pPr>
                                    <w:pStyle w:val="9"/>
                                    <w:spacing w:before="5" w:line="242" w:lineRule="auto"/>
                                    <w:ind w:left="604" w:right="1428"/>
                                    <w:rPr>
                                      <w:rFonts w:ascii="Times New Roman" w:eastAsia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地址：郑州市嵩山南路 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 xml:space="preserve">81 </w:t>
                                  </w:r>
                                  <w:r>
                                    <w:rPr>
                                      <w:spacing w:val="-6"/>
                                      <w:sz w:val="24"/>
                                    </w:rPr>
                                    <w:t xml:space="preserve">号 郑州机械研究所 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 xml:space="preserve">306 </w:t>
                                  </w:r>
                                  <w:r>
                                    <w:rPr>
                                      <w:spacing w:val="-8"/>
                                      <w:sz w:val="24"/>
                                    </w:rPr>
                                    <w:t>房间</w:t>
                                  </w:r>
                                  <w:r>
                                    <w:rPr>
                                      <w:color w:val="333333"/>
                                      <w:sz w:val="24"/>
                                    </w:rPr>
                                    <w:t>电话：</w:t>
                                  </w:r>
                                  <w:r>
                                    <w:rPr>
                                      <w:rFonts w:ascii="Times New Roman" w:eastAsia="Times New Roman"/>
                                      <w:color w:val="333333"/>
                                      <w:sz w:val="24"/>
                                    </w:rPr>
                                    <w:t>0371-65951708</w:t>
                                  </w:r>
                                </w:p>
                                <w:p>
                                  <w:pPr>
                                    <w:pStyle w:val="9"/>
                                    <w:tabs>
                                      <w:tab w:val="left" w:pos="2043"/>
                                    </w:tabs>
                                    <w:spacing w:before="3" w:line="242" w:lineRule="auto"/>
                                    <w:ind w:left="1564" w:right="1779" w:hanging="96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联系人：王彦亭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手机：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15981869979</w:t>
                                  </w:r>
                                  <w:r>
                                    <w:rPr>
                                      <w:rFonts w:ascii="Calibri" w:eastAsia="Calibri"/>
                                      <w:spacing w:val="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（微信同号</w:t>
                                  </w:r>
                                  <w:r>
                                    <w:rPr>
                                      <w:spacing w:val="-11"/>
                                      <w:sz w:val="24"/>
                                    </w:rPr>
                                    <w:t xml:space="preserve">） </w:t>
                                  </w:r>
                                  <w:r>
                                    <w:rPr>
                                      <w:sz w:val="24"/>
                                    </w:rPr>
                                    <w:t>李</w:t>
                                  </w:r>
                                  <w:r>
                                    <w:rPr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sz w:val="24"/>
                                    </w:rPr>
                                    <w:t>剑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手机：</w:t>
                                  </w:r>
                                  <w:r>
                                    <w:rPr>
                                      <w:rFonts w:ascii="Calibri" w:eastAsia="Calibri"/>
                                      <w:sz w:val="24"/>
                                    </w:rPr>
                                    <w:t>13838188257</w:t>
                                  </w:r>
                                  <w:r>
                                    <w:rPr>
                                      <w:rFonts w:ascii="Calibri" w:eastAsia="Calibri"/>
                                      <w:spacing w:val="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（微信同号）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597" w:hRule="atLeast"/>
                              </w:trPr>
                              <w:tc>
                                <w:tcPr>
                                  <w:tcW w:w="1193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spacing w:before="163" w:line="292" w:lineRule="auto"/>
                                    <w:ind w:left="118" w:right="101" w:firstLine="24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会 议 注意事项</w:t>
                                  </w:r>
                                </w:p>
                              </w:tc>
                              <w:tc>
                                <w:tcPr>
                                  <w:tcW w:w="7806" w:type="dxa"/>
                                  <w:gridSpan w:val="5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spacing w:before="34"/>
                                    <w:ind w:left="48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☆会议动态请关注：</w:t>
                                  </w:r>
                                </w:p>
                                <w:p>
                                  <w:pPr>
                                    <w:pStyle w:val="9"/>
                                    <w:spacing w:before="5"/>
                                    <w:ind w:left="9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河南省机械工程学会 微信公众号（hnmes_1952）</w:t>
                                  </w:r>
                                </w:p>
                                <w:p>
                                  <w:pPr>
                                    <w:pStyle w:val="9"/>
                                    <w:spacing w:before="4"/>
                                    <w:ind w:left="9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中国超硬材料及制品 微信公众号（china_superabrasives）</w:t>
                                  </w:r>
                                </w:p>
                                <w:p>
                                  <w:pPr>
                                    <w:pStyle w:val="9"/>
                                    <w:spacing w:before="5"/>
                                    <w:ind w:left="48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☆</w:t>
                                  </w:r>
                                  <w:r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  <w:t>会议回执请发送至学会信箱：</w:t>
                                  </w:r>
                                  <w:r>
                                    <w:fldChar w:fldCharType="begin"/>
                                  </w:r>
                                  <w:r>
                                    <w:instrText xml:space="preserve"> HYPERLINK "mailto:hnmes@vip.163.com" \h </w:instrText>
                                  </w:r>
                                  <w:r>
                                    <w:fldChar w:fldCharType="separate"/>
                                  </w:r>
                                  <w:r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  <w:t>hnmes@vip.163.com</w:t>
                                  </w:r>
                                  <w:r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  <w:fldChar w:fldCharType="end"/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2222" w:hRule="atLeast"/>
                              </w:trPr>
                              <w:tc>
                                <w:tcPr>
                                  <w:tcW w:w="1193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rPr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rPr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spacing w:before="4"/>
                                    <w:rPr>
                                      <w:sz w:val="23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ind w:left="14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汇款方式</w:t>
                                  </w:r>
                                </w:p>
                              </w:tc>
                              <w:tc>
                                <w:tcPr>
                                  <w:tcW w:w="7806" w:type="dxa"/>
                                  <w:gridSpan w:val="5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spacing w:before="4"/>
                                    <w:rPr>
                                      <w:sz w:val="22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spacing w:line="242" w:lineRule="auto"/>
                                    <w:ind w:left="486" w:right="3463" w:hanging="3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收款单位名称：河南省机械工程学会开户银行名称：建行农科路支行</w:t>
                                  </w:r>
                                </w:p>
                                <w:p>
                                  <w:pPr>
                                    <w:pStyle w:val="9"/>
                                    <w:spacing w:before="3"/>
                                    <w:ind w:left="443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6"/>
                                      <w:sz w:val="24"/>
                                    </w:rPr>
                                    <w:t>银 行 帐 号 ：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4100 1507 0100 5000</w:t>
                                  </w:r>
                                  <w:r>
                                    <w:rPr>
                                      <w:b/>
                                      <w:spacing w:val="7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3993</w:t>
                                  </w:r>
                                </w:p>
                                <w:p>
                                  <w:pPr>
                                    <w:pStyle w:val="9"/>
                                    <w:spacing w:before="4"/>
                                    <w:ind w:firstLine="480" w:firstLineChars="2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  <w:lang w:val="en-US" w:eastAsia="zh-CN"/>
                                    </w:rPr>
                                    <w:t>1.</w:t>
                                  </w:r>
                                  <w:r>
                                    <w:rPr>
                                      <w:sz w:val="24"/>
                                    </w:rPr>
                                    <w:t>会议费：</w:t>
                                  </w:r>
                                  <w:r>
                                    <w:rPr>
                                      <w:rFonts w:hint="eastAsia"/>
                                      <w:sz w:val="24"/>
                                      <w:lang w:val="en-US" w:eastAsia="zh-CN"/>
                                    </w:rPr>
                                    <w:t>8</w:t>
                                  </w:r>
                                  <w:r>
                                    <w:rPr>
                                      <w:sz w:val="24"/>
                                    </w:rPr>
                                    <w:t>00 元/人（交通费/住宿费自理）；</w:t>
                                  </w:r>
                                </w:p>
                                <w:p>
                                  <w:pPr>
                                    <w:pStyle w:val="9"/>
                                    <w:spacing w:before="4"/>
                                    <w:ind w:firstLine="480" w:firstLineChars="20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  <w:lang w:val="en-US" w:eastAsia="zh-CN"/>
                                    </w:rPr>
                                    <w:t>2.</w:t>
                                  </w:r>
                                  <w:r>
                                    <w:rPr>
                                      <w:sz w:val="24"/>
                                    </w:rPr>
                                    <w:t>报到</w:t>
                                  </w:r>
                                  <w:r>
                                    <w:rPr>
                                      <w:rFonts w:hint="eastAsia"/>
                                      <w:sz w:val="24"/>
                                      <w:lang w:eastAsia="zh-CN"/>
                                    </w:rPr>
                                    <w:t>现场</w:t>
                                  </w:r>
                                  <w:r>
                                    <w:rPr>
                                      <w:sz w:val="24"/>
                                    </w:rPr>
                                    <w:t>缴费</w:t>
                                  </w:r>
                                  <w:r>
                                    <w:rPr>
                                      <w:rFonts w:hint="eastAsia"/>
                                      <w:sz w:val="24"/>
                                      <w:lang w:eastAsia="zh-CN"/>
                                    </w:rPr>
                                    <w:t>；也可提前交费，报到出示转账信息</w:t>
                                  </w:r>
                                  <w:r>
                                    <w:rPr>
                                      <w:sz w:val="24"/>
                                    </w:rPr>
                                    <w:t>。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000000" w:sz="4" w:space="0"/>
                                  <w:left w:val="single" w:color="000000" w:sz="4" w:space="0"/>
                                  <w:bottom w:val="single" w:color="000000" w:sz="4" w:space="0"/>
                                  <w:right w:val="single" w:color="000000" w:sz="4" w:space="0"/>
                                  <w:insideH w:val="single" w:color="000000" w:sz="4" w:space="0"/>
                                  <w:insideV w:val="single" w:color="000000" w:sz="4" w:space="0"/>
                                </w:tblBorders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1594" w:hRule="atLeast"/>
                              </w:trPr>
                              <w:tc>
                                <w:tcPr>
                                  <w:tcW w:w="1193" w:type="dxa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tabs>
                                      <w:tab w:val="left" w:pos="492"/>
                                    </w:tabs>
                                    <w:spacing w:before="192"/>
                                    <w:ind w:left="12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备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注</w:t>
                                  </w:r>
                                </w:p>
                              </w:tc>
                              <w:tc>
                                <w:tcPr>
                                  <w:tcW w:w="7806" w:type="dxa"/>
                                  <w:gridSpan w:val="5"/>
                                  <w:tcBorders>
                                    <w:tl2br w:val="nil"/>
                                    <w:tr2bl w:val="nil"/>
                                  </w:tcBorders>
                                  <w:vAlign w:val="top"/>
                                </w:tcPr>
                                <w:p>
                                  <w:pPr>
                                    <w:pStyle w:val="9"/>
                                    <w:rPr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9"/>
                                    <w:spacing w:before="192"/>
                                    <w:ind w:left="3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（发票相关信息）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4"/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6" o:spid="_x0000_s1026" o:spt="202" type="#_x0000_t202" style="position:absolute;left:0pt;margin-left:72.2pt;margin-top:-432.2pt;height:547.1pt;width:450.8pt;mso-position-horizontal-relative:page;z-index:251660288;mso-width-relative:page;mso-height-relative:page;" filled="f" stroked="f" coordsize="21600,21600" o:gfxdata="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JBCEWvZAAAADQEAAA8AAAAAAAAAAQAgAAAAIgAAAGRycy9kb3ducmV2LnhtbFBL&#10;AQIUABQAAAAIAIdO4kAIs6a/vAEAAHMDAAAOAAAAAAAAAAEAIAAAACgBAABkcnMvZTJvRG9jLnht&#10;bFBLBQYAAAAABgAGAFkBAABW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tbl>
                      <w:tblPr>
                        <w:tblStyle w:val="5"/>
                        <w:tblW w:w="0" w:type="auto"/>
                        <w:tblInd w:w="5" w:type="dxa"/>
                        <w:tbl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  <w:insideH w:val="single" w:color="000000" w:sz="4" w:space="0"/>
                          <w:insideV w:val="single" w:color="000000" w:sz="4" w:space="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</w:tblPr>
                      <w:tblGrid>
                        <w:gridCol w:w="1193"/>
                        <w:gridCol w:w="1411"/>
                        <w:gridCol w:w="1475"/>
                        <w:gridCol w:w="1495"/>
                        <w:gridCol w:w="1505"/>
                        <w:gridCol w:w="1920"/>
                      </w:tblGrid>
                      <w:tr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98" w:hRule="atLeast"/>
                        </w:trPr>
                        <w:tc>
                          <w:tcPr>
                            <w:tcW w:w="1193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spacing w:before="97"/>
                              <w:ind w:left="1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参会单位</w:t>
                            </w:r>
                          </w:p>
                        </w:tc>
                        <w:tc>
                          <w:tcPr>
                            <w:tcW w:w="4381" w:type="dxa"/>
                            <w:gridSpan w:val="3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0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spacing w:before="97"/>
                              <w:ind w:left="191" w:right="19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单位固话</w:t>
                            </w:r>
                          </w:p>
                        </w:tc>
                        <w:tc>
                          <w:tcPr>
                            <w:tcW w:w="1920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98" w:hRule="atLeast"/>
                        </w:trPr>
                        <w:tc>
                          <w:tcPr>
                            <w:tcW w:w="1193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spacing w:before="98"/>
                              <w:ind w:left="1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单位地址</w:t>
                            </w:r>
                          </w:p>
                        </w:tc>
                        <w:tc>
                          <w:tcPr>
                            <w:tcW w:w="4381" w:type="dxa"/>
                            <w:gridSpan w:val="3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0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spacing w:before="98"/>
                              <w:ind w:left="191" w:right="191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邮政编码</w:t>
                            </w:r>
                          </w:p>
                        </w:tc>
                        <w:tc>
                          <w:tcPr>
                            <w:tcW w:w="1920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98" w:hRule="atLeast"/>
                        </w:trPr>
                        <w:tc>
                          <w:tcPr>
                            <w:tcW w:w="1193" w:type="dxa"/>
                            <w:vMerge w:val="restart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9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9"/>
                              <w:spacing w:before="170" w:line="316" w:lineRule="auto"/>
                              <w:ind w:left="358" w:right="3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参会人员</w:t>
                            </w:r>
                          </w:p>
                        </w:tc>
                        <w:tc>
                          <w:tcPr>
                            <w:tcW w:w="1411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spacing w:before="97"/>
                              <w:ind w:left="46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姓名</w:t>
                            </w:r>
                          </w:p>
                        </w:tc>
                        <w:tc>
                          <w:tcPr>
                            <w:tcW w:w="147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spacing w:before="97"/>
                              <w:ind w:left="195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职务/职称</w:t>
                            </w:r>
                          </w:p>
                        </w:tc>
                        <w:tc>
                          <w:tcPr>
                            <w:tcW w:w="149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spacing w:before="97"/>
                              <w:ind w:left="44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手 机</w:t>
                            </w:r>
                          </w:p>
                        </w:tc>
                        <w:tc>
                          <w:tcPr>
                            <w:tcW w:w="150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spacing w:before="97"/>
                              <w:ind w:left="309" w:right="309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微信号</w:t>
                            </w:r>
                          </w:p>
                        </w:tc>
                        <w:tc>
                          <w:tcPr>
                            <w:tcW w:w="1920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spacing w:before="97"/>
                              <w:ind w:left="691" w:right="688"/>
                              <w:jc w:val="both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邮箱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35" w:hRule="atLeast"/>
                        </w:trPr>
                        <w:tc>
                          <w:tcPr>
                            <w:tcW w:w="1193" w:type="dxa"/>
                            <w:vMerge w:val="continue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1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hint="eastAsia" w:ascii="Times New Roman" w:eastAsia="宋体"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/>
                                <w:sz w:val="24"/>
                                <w:lang w:val="en-US" w:eastAsia="zh-CN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47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49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0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36" w:hRule="atLeast"/>
                        </w:trPr>
                        <w:tc>
                          <w:tcPr>
                            <w:tcW w:w="1193" w:type="dxa"/>
                            <w:vMerge w:val="continue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1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47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49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0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35" w:hRule="atLeast"/>
                        </w:trPr>
                        <w:tc>
                          <w:tcPr>
                            <w:tcW w:w="1193" w:type="dxa"/>
                            <w:vMerge w:val="continue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1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47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49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0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436" w:hRule="atLeast"/>
                        </w:trPr>
                        <w:tc>
                          <w:tcPr>
                            <w:tcW w:w="1193" w:type="dxa"/>
                            <w:vMerge w:val="continue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411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47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49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505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rFonts w:ascii="Times New Roman"/>
                                <w:sz w:val="24"/>
                              </w:rPr>
                            </w:pPr>
                          </w:p>
                        </w:tc>
                      </w:tr>
                      <w:tr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861" w:hRule="atLeast"/>
                        </w:trPr>
                        <w:tc>
                          <w:tcPr>
                            <w:tcW w:w="1193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9"/>
                              <w:spacing w:before="6"/>
                              <w:rPr>
                                <w:sz w:val="23"/>
                              </w:rPr>
                            </w:pPr>
                          </w:p>
                          <w:p>
                            <w:pPr>
                              <w:pStyle w:val="9"/>
                              <w:spacing w:line="292" w:lineRule="auto"/>
                              <w:ind w:left="238" w:right="22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会议联络方式</w:t>
                            </w:r>
                          </w:p>
                        </w:tc>
                        <w:tc>
                          <w:tcPr>
                            <w:tcW w:w="7806" w:type="dxa"/>
                            <w:gridSpan w:val="5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spacing w:before="171"/>
                              <w:ind w:left="60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河南省机械工程学会 秘书处</w:t>
                            </w:r>
                          </w:p>
                          <w:p>
                            <w:pPr>
                              <w:pStyle w:val="9"/>
                              <w:spacing w:before="5" w:line="242" w:lineRule="auto"/>
                              <w:ind w:left="604" w:right="1428"/>
                              <w:rPr>
                                <w:rFonts w:ascii="Times New Roman" w:eastAsia="Times New Roman"/>
                                <w:sz w:val="24"/>
                              </w:rPr>
                            </w:pPr>
                            <w:r>
                              <w:rPr>
                                <w:spacing w:val="-6"/>
                                <w:sz w:val="24"/>
                              </w:rPr>
                              <w:t xml:space="preserve">地址：郑州市嵩山南路 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 xml:space="preserve">81 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 xml:space="preserve">号 郑州机械研究所 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 xml:space="preserve">306 </w:t>
                            </w:r>
                            <w:r>
                              <w:rPr>
                                <w:spacing w:val="-8"/>
                                <w:sz w:val="24"/>
                              </w:rPr>
                              <w:t>房间</w:t>
                            </w:r>
                            <w:r>
                              <w:rPr>
                                <w:color w:val="333333"/>
                                <w:sz w:val="24"/>
                              </w:rPr>
                              <w:t>电话：</w:t>
                            </w:r>
                            <w:r>
                              <w:rPr>
                                <w:rFonts w:ascii="Times New Roman" w:eastAsia="Times New Roman"/>
                                <w:color w:val="333333"/>
                                <w:sz w:val="24"/>
                              </w:rPr>
                              <w:t>0371-65951708</w:t>
                            </w:r>
                          </w:p>
                          <w:p>
                            <w:pPr>
                              <w:pStyle w:val="9"/>
                              <w:tabs>
                                <w:tab w:val="left" w:pos="2043"/>
                              </w:tabs>
                              <w:spacing w:before="3" w:line="242" w:lineRule="auto"/>
                              <w:ind w:left="1564" w:right="1779" w:hanging="96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联系人：王彦亭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手机：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15981869979</w:t>
                            </w:r>
                            <w:r>
                              <w:rPr>
                                <w:rFonts w:ascii="Calibri" w:eastAsia="Calibri"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（微信同号</w:t>
                            </w:r>
                            <w:r>
                              <w:rPr>
                                <w:spacing w:val="-11"/>
                                <w:sz w:val="24"/>
                              </w:rPr>
                              <w:t xml:space="preserve">） </w:t>
                            </w:r>
                            <w:r>
                              <w:rPr>
                                <w:sz w:val="24"/>
                              </w:rPr>
                              <w:t>李</w:t>
                            </w:r>
                            <w:r>
                              <w:rPr>
                                <w:sz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</w:rPr>
                              <w:t>剑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手机：</w:t>
                            </w:r>
                            <w:r>
                              <w:rPr>
                                <w:rFonts w:ascii="Calibri" w:eastAsia="Calibri"/>
                                <w:sz w:val="24"/>
                              </w:rPr>
                              <w:t>13838188257</w:t>
                            </w:r>
                            <w:r>
                              <w:rPr>
                                <w:rFonts w:ascii="Calibri" w:eastAsia="Calibri"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（微信同号）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597" w:hRule="atLeast"/>
                        </w:trPr>
                        <w:tc>
                          <w:tcPr>
                            <w:tcW w:w="1193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9"/>
                              <w:spacing w:before="163" w:line="292" w:lineRule="auto"/>
                              <w:ind w:left="118" w:right="101" w:firstLine="24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会 议 注意事项</w:t>
                            </w:r>
                          </w:p>
                        </w:tc>
                        <w:tc>
                          <w:tcPr>
                            <w:tcW w:w="7806" w:type="dxa"/>
                            <w:gridSpan w:val="5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spacing w:before="34"/>
                              <w:ind w:left="48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☆会议动态请关注：</w:t>
                            </w:r>
                          </w:p>
                          <w:p>
                            <w:pPr>
                              <w:pStyle w:val="9"/>
                              <w:spacing w:before="5"/>
                              <w:ind w:left="96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河南省机械工程学会 微信公众号（hnmes_1952）</w:t>
                            </w:r>
                          </w:p>
                          <w:p>
                            <w:pPr>
                              <w:pStyle w:val="9"/>
                              <w:spacing w:before="4"/>
                              <w:ind w:left="96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中国超硬材料及制品 微信公众号（china_superabrasives）</w:t>
                            </w:r>
                          </w:p>
                          <w:p>
                            <w:pPr>
                              <w:pStyle w:val="9"/>
                              <w:spacing w:before="5"/>
                              <w:ind w:left="48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☆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会议回执请发送至学会信箱：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"mailto:hnmes@vip.163.com" \h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hnmes@vip.163.com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fldChar w:fldCharType="end"/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2222" w:hRule="atLeast"/>
                        </w:trPr>
                        <w:tc>
                          <w:tcPr>
                            <w:tcW w:w="1193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9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9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9"/>
                              <w:spacing w:before="4"/>
                              <w:rPr>
                                <w:sz w:val="23"/>
                              </w:rPr>
                            </w:pPr>
                          </w:p>
                          <w:p>
                            <w:pPr>
                              <w:pStyle w:val="9"/>
                              <w:ind w:left="14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汇款方式</w:t>
                            </w:r>
                          </w:p>
                        </w:tc>
                        <w:tc>
                          <w:tcPr>
                            <w:tcW w:w="7806" w:type="dxa"/>
                            <w:gridSpan w:val="5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spacing w:before="4"/>
                              <w:rPr>
                                <w:sz w:val="22"/>
                              </w:rPr>
                            </w:pPr>
                          </w:p>
                          <w:p>
                            <w:pPr>
                              <w:pStyle w:val="9"/>
                              <w:spacing w:line="242" w:lineRule="auto"/>
                              <w:ind w:left="486" w:right="3463" w:hanging="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收款单位名称：河南省机械工程学会开户银行名称：建行农科路支行</w:t>
                            </w:r>
                          </w:p>
                          <w:p>
                            <w:pPr>
                              <w:pStyle w:val="9"/>
                              <w:spacing w:before="3"/>
                              <w:ind w:left="4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>银 行 帐 号 ：</w:t>
                            </w:r>
                            <w:r>
                              <w:rPr>
                                <w:b/>
                                <w:sz w:val="24"/>
                              </w:rPr>
                              <w:t>4100 1507 0100 5000</w:t>
                            </w:r>
                            <w:r>
                              <w:rPr>
                                <w:b/>
                                <w:spacing w:val="7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3993</w:t>
                            </w:r>
                          </w:p>
                          <w:p>
                            <w:pPr>
                              <w:pStyle w:val="9"/>
                              <w:spacing w:before="4"/>
                              <w:ind w:firstLine="480" w:firstLineChars="200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lang w:val="en-US" w:eastAsia="zh-CN"/>
                              </w:rPr>
                              <w:t>1.</w:t>
                            </w:r>
                            <w:r>
                              <w:rPr>
                                <w:sz w:val="24"/>
                              </w:rPr>
                              <w:t>会议费：</w:t>
                            </w:r>
                            <w:r>
                              <w:rPr>
                                <w:rFonts w:hint="eastAsia"/>
                                <w:sz w:val="24"/>
                                <w:lang w:val="en-US" w:eastAsia="zh-CN"/>
                              </w:rPr>
                              <w:t>8</w:t>
                            </w:r>
                            <w:r>
                              <w:rPr>
                                <w:sz w:val="24"/>
                              </w:rPr>
                              <w:t>00 元/人（交通费/住宿费自理）；</w:t>
                            </w:r>
                          </w:p>
                          <w:p>
                            <w:pPr>
                              <w:pStyle w:val="9"/>
                              <w:spacing w:before="4"/>
                              <w:ind w:firstLine="480" w:firstLineChars="200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lang w:val="en-US" w:eastAsia="zh-CN"/>
                              </w:rPr>
                              <w:t>2.</w:t>
                            </w:r>
                            <w:r>
                              <w:rPr>
                                <w:sz w:val="24"/>
                              </w:rPr>
                              <w:t>报到</w:t>
                            </w:r>
                            <w:r>
                              <w:rPr>
                                <w:rFonts w:hint="eastAsia"/>
                                <w:sz w:val="24"/>
                                <w:lang w:eastAsia="zh-CN"/>
                              </w:rPr>
                              <w:t>现场</w:t>
                            </w:r>
                            <w:r>
                              <w:rPr>
                                <w:sz w:val="24"/>
                              </w:rPr>
                              <w:t>缴费</w:t>
                            </w:r>
                            <w:r>
                              <w:rPr>
                                <w:rFonts w:hint="eastAsia"/>
                                <w:sz w:val="24"/>
                                <w:lang w:eastAsia="zh-CN"/>
                              </w:rPr>
                              <w:t>；也可提前交费，报到出示转账信息</w:t>
                            </w:r>
                            <w:r>
                              <w:rPr>
                                <w:sz w:val="24"/>
                              </w:rPr>
                              <w:t>。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000000" w:sz="4" w:space="0"/>
                            <w:left w:val="single" w:color="000000" w:sz="4" w:space="0"/>
                            <w:bottom w:val="single" w:color="000000" w:sz="4" w:space="0"/>
                            <w:right w:val="single" w:color="000000" w:sz="4" w:space="0"/>
                            <w:insideH w:val="single" w:color="000000" w:sz="4" w:space="0"/>
                            <w:insideV w:val="single" w:color="000000" w:sz="4" w:space="0"/>
                          </w:tblBorders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1594" w:hRule="atLeast"/>
                        </w:trPr>
                        <w:tc>
                          <w:tcPr>
                            <w:tcW w:w="1193" w:type="dxa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9"/>
                              <w:tabs>
                                <w:tab w:val="left" w:pos="492"/>
                              </w:tabs>
                              <w:spacing w:before="192"/>
                              <w:ind w:left="1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备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>注</w:t>
                            </w:r>
                          </w:p>
                        </w:tc>
                        <w:tc>
                          <w:tcPr>
                            <w:tcW w:w="7806" w:type="dxa"/>
                            <w:gridSpan w:val="5"/>
                            <w:tcBorders>
                              <w:tl2br w:val="nil"/>
                              <w:tr2bl w:val="nil"/>
                            </w:tcBorders>
                            <w:vAlign w:val="top"/>
                          </w:tcPr>
                          <w:p>
                            <w:pPr>
                              <w:pStyle w:val="9"/>
                              <w:rPr>
                                <w:sz w:val="24"/>
                              </w:rPr>
                            </w:pPr>
                          </w:p>
                          <w:p>
                            <w:pPr>
                              <w:pStyle w:val="9"/>
                              <w:spacing w:before="192"/>
                              <w:ind w:left="36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（发票相关信息）</w:t>
                            </w:r>
                          </w:p>
                        </w:tc>
                      </w:tr>
                    </w:tbl>
                    <w:p>
                      <w:pPr>
                        <w:pStyle w:val="4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eastAsia="宋体"/>
          <w:sz w:val="24"/>
        </w:rPr>
        <w:t>，</w:t>
      </w:r>
    </w:p>
    <w:sectPr>
      <w:pgSz w:w="11910" w:h="16840"/>
      <w:pgMar w:top="1500" w:right="1000" w:bottom="280" w:left="114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07481"/>
    <w:rsid w:val="14314009"/>
    <w:rsid w:val="1BBC3D25"/>
    <w:rsid w:val="269F69C2"/>
    <w:rsid w:val="279714A9"/>
    <w:rsid w:val="2AB34482"/>
    <w:rsid w:val="2BEF3B85"/>
    <w:rsid w:val="32EF5D9F"/>
    <w:rsid w:val="3B5A645E"/>
    <w:rsid w:val="412831CB"/>
    <w:rsid w:val="4302526D"/>
    <w:rsid w:val="566A36EA"/>
    <w:rsid w:val="5A571C5C"/>
    <w:rsid w:val="5CEB5C94"/>
    <w:rsid w:val="6B3708CB"/>
    <w:rsid w:val="6C017AAB"/>
    <w:rsid w:val="6C840137"/>
    <w:rsid w:val="6CF66233"/>
    <w:rsid w:val="750B3D9A"/>
    <w:rsid w:val="77C52EDD"/>
    <w:rsid w:val="7BDA1891"/>
    <w:rsid w:val="7C67065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仿宋" w:hAnsi="仿宋" w:eastAsia="仿宋" w:cs="仿宋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1"/>
      <w:ind w:left="101" w:right="231"/>
      <w:jc w:val="center"/>
      <w:outlineLvl w:val="1"/>
    </w:pPr>
    <w:rPr>
      <w:rFonts w:ascii="仿宋" w:hAnsi="仿宋" w:eastAsia="仿宋" w:cs="仿宋"/>
      <w:b/>
      <w:bCs/>
      <w:sz w:val="36"/>
      <w:szCs w:val="36"/>
      <w:lang w:val="zh-CN" w:eastAsia="zh-CN" w:bidi="zh-CN"/>
    </w:rPr>
  </w:style>
  <w:style w:type="paragraph" w:styleId="3">
    <w:name w:val="heading 2"/>
    <w:basedOn w:val="1"/>
    <w:next w:val="1"/>
    <w:qFormat/>
    <w:uiPriority w:val="1"/>
    <w:pPr>
      <w:spacing w:before="2"/>
      <w:ind w:left="712"/>
      <w:outlineLvl w:val="2"/>
    </w:pPr>
    <w:rPr>
      <w:rFonts w:ascii="仿宋" w:hAnsi="仿宋" w:eastAsia="仿宋" w:cs="仿宋"/>
      <w:b/>
      <w:bCs/>
      <w:sz w:val="30"/>
      <w:szCs w:val="30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仿宋" w:hAnsi="仿宋" w:eastAsia="仿宋" w:cs="仿宋"/>
      <w:sz w:val="30"/>
      <w:szCs w:val="30"/>
      <w:lang w:val="zh-CN" w:eastAsia="zh-CN" w:bidi="zh-CN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zh-CN" w:eastAsia="zh-CN" w:bidi="zh-CN"/>
    </w:rPr>
  </w:style>
  <w:style w:type="paragraph" w:customStyle="1" w:styleId="9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1385</Words>
  <Characters>1480</Characters>
  <TotalTime>13</TotalTime>
  <ScaleCrop>false</ScaleCrop>
  <LinksUpToDate>false</LinksUpToDate>
  <CharactersWithSpaces>1491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2021-07-07T07:20:00Z</dcterms:created>
  <dc:creator>Administrator</dc:creator>
  <cp:lastModifiedBy>拜仁球迷</cp:lastModifiedBy>
  <dcterms:modified xsi:type="dcterms:W3CDTF">2021-10-02T00:44:40Z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2021-07-07T00:00:00Z</vt:filetime>
  </property>
  <property fmtid="{D5CDD505-2E9C-101B-9397-08002B2CF9AE}" pid="3" name="Creator">
    <vt:lpwstr>WPS 文字</vt:lpwstr>
  </property>
  <property fmtid="{D5CDD505-2E9C-101B-9397-08002B2CF9AE}" pid="4" name="LastSaved">
    <vt:filetime>2021-07-07T00:00:00Z</vt:filetime>
  </property>
  <property fmtid="{D5CDD505-2E9C-101B-9397-08002B2CF9AE}" pid="5" name="KSOProductBuildVer">
    <vt:lpwstr>2052-11.1.0.10700</vt:lpwstr>
  </property>
  <property fmtid="{D5CDD505-2E9C-101B-9397-08002B2CF9AE}" pid="6" name="ICV">
    <vt:lpwstr>E0BA1DD6A70549F6B92EE907AA1C67FA</vt:lpwstr>
  </property>
</Properties>
</file>